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185" w:rsidRDefault="00CC2185" w:rsidP="00CC2185">
      <w:pPr>
        <w:rPr>
          <w:b/>
        </w:rPr>
      </w:pPr>
      <w:r>
        <w:rPr>
          <w:b/>
        </w:rPr>
        <w:t>Risk Assessment Template for Little Meadow Campsite</w:t>
      </w:r>
    </w:p>
    <w:p w:rsidR="00CC2185" w:rsidRDefault="00CC2185" w:rsidP="00CC2185"/>
    <w:p w:rsidR="00CC2185" w:rsidRDefault="00CC2185" w:rsidP="00CC2185">
      <w:r>
        <w:t xml:space="preserve">Little Meadow Campsite is a public campsite with toilet and shower facilities. The campsite is accessed via the A388 road between </w:t>
      </w:r>
      <w:proofErr w:type="spellStart"/>
      <w:r>
        <w:t>Combe</w:t>
      </w:r>
      <w:proofErr w:type="spellEnd"/>
      <w:r>
        <w:t xml:space="preserve"> Martin and </w:t>
      </w:r>
      <w:proofErr w:type="spellStart"/>
      <w:r>
        <w:t>Ilfracome</w:t>
      </w:r>
      <w:proofErr w:type="spellEnd"/>
      <w:r>
        <w:t xml:space="preserve">, situated next to </w:t>
      </w:r>
      <w:proofErr w:type="spellStart"/>
      <w:r>
        <w:t>Watermouth</w:t>
      </w:r>
      <w:proofErr w:type="spellEnd"/>
      <w:r>
        <w:t xml:space="preserve"> </w:t>
      </w:r>
      <w:proofErr w:type="spellStart"/>
      <w:r>
        <w:t>harbour</w:t>
      </w:r>
      <w:proofErr w:type="spellEnd"/>
      <w:r>
        <w:t xml:space="preserve">.  The site is close to </w:t>
      </w:r>
      <w:proofErr w:type="spellStart"/>
      <w:r>
        <w:t>Exmoor</w:t>
      </w:r>
      <w:proofErr w:type="spellEnd"/>
      <w:r>
        <w:t>, with many adventure activities available within driving/walking distance, for example water sports such as kayaking and boating, mountain walking and rock climbing.</w:t>
      </w:r>
    </w:p>
    <w:p w:rsidR="00CC2185" w:rsidRDefault="00CC2185" w:rsidP="00CC2185"/>
    <w:p w:rsidR="00CC2185" w:rsidRDefault="00CC2185" w:rsidP="00CC2185">
      <w:r>
        <w:t xml:space="preserve">The location of the site close to the water, mean that an element of risk for all campers is unavoidable.  </w:t>
      </w:r>
      <w:proofErr w:type="gramStart"/>
      <w:r>
        <w:t>However</w:t>
      </w:r>
      <w:proofErr w:type="gramEnd"/>
      <w:r>
        <w:t xml:space="preserve"> the Little Meadow Campsite owner seeks to reduce the risk by providing their own site specific risk assessment that can encourage members of the public and adventure activity providers to reduce these risks.  We provide the template below only as a guide, and expect that each group will assess their own risks.</w:t>
      </w:r>
    </w:p>
    <w:p w:rsidR="00CC2185" w:rsidRDefault="00CC2185" w:rsidP="00CC2185"/>
    <w:p w:rsidR="00CC2185" w:rsidRDefault="00CC2185" w:rsidP="00CC2185">
      <w:proofErr w:type="spellStart"/>
      <w:r>
        <w:t>fesag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3401"/>
        <w:gridCol w:w="2957"/>
      </w:tblGrid>
      <w:tr w:rsidR="00CC2185" w:rsidTr="0045632D">
        <w:tc>
          <w:tcPr>
            <w:tcW w:w="3708" w:type="dxa"/>
            <w:tcBorders>
              <w:bottom w:val="single" w:sz="4" w:space="0" w:color="auto"/>
            </w:tcBorders>
          </w:tcPr>
          <w:p w:rsidR="00CC2185" w:rsidRDefault="00CC2185" w:rsidP="0045632D">
            <w:pPr>
              <w:rPr>
                <w:b/>
              </w:rPr>
            </w:pPr>
            <w:r>
              <w:rPr>
                <w:b/>
              </w:rPr>
              <w:t>Hazards:</w:t>
            </w:r>
          </w:p>
        </w:tc>
        <w:tc>
          <w:tcPr>
            <w:tcW w:w="5076" w:type="dxa"/>
            <w:tcBorders>
              <w:bottom w:val="single" w:sz="4" w:space="0" w:color="auto"/>
            </w:tcBorders>
          </w:tcPr>
          <w:p w:rsidR="00CC2185" w:rsidRDefault="00CC2185" w:rsidP="0045632D">
            <w:pPr>
              <w:rPr>
                <w:b/>
              </w:rPr>
            </w:pPr>
            <w:r>
              <w:rPr>
                <w:b/>
              </w:rPr>
              <w:t>Control measures required</w:t>
            </w:r>
          </w:p>
        </w:tc>
        <w:tc>
          <w:tcPr>
            <w:tcW w:w="4392" w:type="dxa"/>
            <w:tcBorders>
              <w:bottom w:val="single" w:sz="4" w:space="0" w:color="auto"/>
            </w:tcBorders>
          </w:tcPr>
          <w:p w:rsidR="00CC2185" w:rsidRDefault="00CC2185" w:rsidP="0045632D">
            <w:pPr>
              <w:rPr>
                <w:b/>
              </w:rPr>
            </w:pPr>
            <w:r>
              <w:rPr>
                <w:b/>
              </w:rPr>
              <w:t>Explanatory Notes on Hazard</w:t>
            </w:r>
          </w:p>
        </w:tc>
      </w:tr>
      <w:tr w:rsidR="00CC2185" w:rsidTr="0045632D">
        <w:tc>
          <w:tcPr>
            <w:tcW w:w="3708" w:type="dxa"/>
            <w:shd w:val="clear" w:color="auto" w:fill="CCCCCC"/>
          </w:tcPr>
          <w:p w:rsidR="00CC2185" w:rsidRDefault="00CC2185" w:rsidP="0045632D">
            <w:pPr>
              <w:rPr>
                <w:b/>
              </w:rPr>
            </w:pPr>
            <w:r>
              <w:rPr>
                <w:b/>
              </w:rPr>
              <w:t>General</w:t>
            </w:r>
          </w:p>
        </w:tc>
        <w:tc>
          <w:tcPr>
            <w:tcW w:w="5076" w:type="dxa"/>
            <w:shd w:val="clear" w:color="auto" w:fill="CCCCCC"/>
          </w:tcPr>
          <w:p w:rsidR="00CC2185" w:rsidRDefault="00CC2185" w:rsidP="0045632D"/>
        </w:tc>
        <w:tc>
          <w:tcPr>
            <w:tcW w:w="4392" w:type="dxa"/>
            <w:shd w:val="clear" w:color="auto" w:fill="CCCCCC"/>
          </w:tcPr>
          <w:p w:rsidR="00CC2185" w:rsidRDefault="00CC2185" w:rsidP="0045632D"/>
        </w:tc>
      </w:tr>
      <w:tr w:rsidR="00CC2185" w:rsidTr="0045632D">
        <w:tc>
          <w:tcPr>
            <w:tcW w:w="3708" w:type="dxa"/>
          </w:tcPr>
          <w:p w:rsidR="00CC2185" w:rsidRDefault="00CC2185" w:rsidP="0045632D">
            <w:r>
              <w:rPr>
                <w:b/>
              </w:rPr>
              <w:t xml:space="preserve">Injury from traffic accident on sharp corner to access road </w:t>
            </w:r>
            <w:r>
              <w:t>off A399</w:t>
            </w:r>
          </w:p>
        </w:tc>
        <w:tc>
          <w:tcPr>
            <w:tcW w:w="5076" w:type="dxa"/>
          </w:tcPr>
          <w:p w:rsidR="00CC2185" w:rsidRDefault="00CC2185" w:rsidP="0045632D">
            <w:pPr>
              <w:numPr>
                <w:ilvl w:val="0"/>
                <w:numId w:val="1"/>
              </w:numPr>
            </w:pPr>
            <w:r>
              <w:t>Enter the campsite from the A399</w:t>
            </w:r>
          </w:p>
          <w:p w:rsidR="00CC2185" w:rsidRDefault="00CC2185" w:rsidP="0045632D">
            <w:pPr>
              <w:numPr>
                <w:ilvl w:val="0"/>
                <w:numId w:val="1"/>
              </w:numPr>
            </w:pPr>
            <w:r>
              <w:t>Towing a caravan or trailer only enter the campsite from the Ilfracombe direction.</w:t>
            </w:r>
          </w:p>
          <w:p w:rsidR="00CC2185" w:rsidRDefault="00CC2185" w:rsidP="0045632D"/>
        </w:tc>
        <w:tc>
          <w:tcPr>
            <w:tcW w:w="4392" w:type="dxa"/>
          </w:tcPr>
          <w:p w:rsidR="00CC2185" w:rsidRDefault="00CC2185" w:rsidP="0045632D">
            <w:r>
              <w:t xml:space="preserve">If approaching from </w:t>
            </w:r>
            <w:proofErr w:type="spellStart"/>
            <w:r>
              <w:t>Combe</w:t>
            </w:r>
            <w:proofErr w:type="spellEnd"/>
            <w:r>
              <w:t xml:space="preserve"> Martin the campsite is accessed on a sharp left hand turn as you travel away from </w:t>
            </w:r>
            <w:proofErr w:type="spellStart"/>
            <w:r>
              <w:t>Combe</w:t>
            </w:r>
            <w:proofErr w:type="spellEnd"/>
            <w:r>
              <w:t xml:space="preserve"> Martin This corner is dangerous, and requires special care. If towing only access driving from Ilfracombe.</w:t>
            </w:r>
          </w:p>
        </w:tc>
      </w:tr>
      <w:tr w:rsidR="00CC2185" w:rsidTr="0045632D">
        <w:trPr>
          <w:trHeight w:val="1247"/>
        </w:trPr>
        <w:tc>
          <w:tcPr>
            <w:tcW w:w="3708" w:type="dxa"/>
          </w:tcPr>
          <w:p w:rsidR="00CC2185" w:rsidRDefault="00CC2185" w:rsidP="0045632D">
            <w:r>
              <w:rPr>
                <w:b/>
              </w:rPr>
              <w:t xml:space="preserve">Hypothermia </w:t>
            </w:r>
            <w:r>
              <w:t xml:space="preserve">particularly that induced by sudden cold wet weather </w:t>
            </w:r>
          </w:p>
        </w:tc>
        <w:tc>
          <w:tcPr>
            <w:tcW w:w="5076" w:type="dxa"/>
          </w:tcPr>
          <w:p w:rsidR="00CC2185" w:rsidRDefault="00CC2185" w:rsidP="0045632D">
            <w:pPr>
              <w:numPr>
                <w:ilvl w:val="0"/>
                <w:numId w:val="2"/>
              </w:numPr>
            </w:pPr>
            <w:r>
              <w:t>Check weather forecasts in advance of all activities</w:t>
            </w:r>
          </w:p>
          <w:p w:rsidR="00CC2185" w:rsidRDefault="00CC2185" w:rsidP="0045632D">
            <w:pPr>
              <w:numPr>
                <w:ilvl w:val="0"/>
                <w:numId w:val="2"/>
              </w:numPr>
            </w:pPr>
            <w:r>
              <w:t xml:space="preserve">Ensure all participants have appropriate clothing and other equipment, including weather proof tents </w:t>
            </w:r>
          </w:p>
          <w:p w:rsidR="00CC2185" w:rsidRDefault="00CC2185" w:rsidP="0045632D"/>
        </w:tc>
        <w:tc>
          <w:tcPr>
            <w:tcW w:w="4392" w:type="dxa"/>
          </w:tcPr>
          <w:p w:rsidR="00CC2185" w:rsidRDefault="00CC2185" w:rsidP="0045632D">
            <w:r>
              <w:t>In coastal locations weather can change suddenly</w:t>
            </w:r>
          </w:p>
          <w:p w:rsidR="00CC2185" w:rsidRDefault="00CC2185" w:rsidP="0045632D">
            <w:r>
              <w:t xml:space="preserve">Winds are particularly hypothermic and dangerous </w:t>
            </w:r>
          </w:p>
          <w:p w:rsidR="00CC2185" w:rsidRDefault="00CC2185" w:rsidP="0045632D">
            <w:r>
              <w:t>Lynda and Sian are happy to provide forecasts from the shop.</w:t>
            </w:r>
          </w:p>
        </w:tc>
      </w:tr>
    </w:tbl>
    <w:p w:rsidR="00CC2185" w:rsidRDefault="00CC2185" w:rsidP="00CC218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040"/>
      </w:tblGrid>
      <w:tr w:rsidR="00CC2185" w:rsidTr="0045632D">
        <w:tc>
          <w:tcPr>
            <w:tcW w:w="3708" w:type="dxa"/>
          </w:tcPr>
          <w:p w:rsidR="00CC2185" w:rsidRDefault="00CC2185" w:rsidP="0045632D">
            <w:pPr>
              <w:rPr>
                <w:b/>
              </w:rPr>
            </w:pPr>
            <w:r>
              <w:rPr>
                <w:b/>
              </w:rPr>
              <w:lastRenderedPageBreak/>
              <w:t xml:space="preserve">General Hazards </w:t>
            </w:r>
            <w:proofErr w:type="spellStart"/>
            <w:r>
              <w:rPr>
                <w:b/>
              </w:rPr>
              <w:t>contd</w:t>
            </w:r>
            <w:proofErr w:type="spellEnd"/>
            <w:r>
              <w:rPr>
                <w:b/>
              </w:rPr>
              <w:t>:</w:t>
            </w:r>
          </w:p>
        </w:tc>
        <w:tc>
          <w:tcPr>
            <w:tcW w:w="5040" w:type="dxa"/>
          </w:tcPr>
          <w:p w:rsidR="00CC2185" w:rsidRDefault="00CC2185" w:rsidP="0045632D">
            <w:pPr>
              <w:rPr>
                <w:b/>
              </w:rPr>
            </w:pPr>
            <w:r>
              <w:rPr>
                <w:b/>
              </w:rPr>
              <w:t>Control measures required</w:t>
            </w:r>
          </w:p>
        </w:tc>
      </w:tr>
      <w:tr w:rsidR="00CC2185" w:rsidTr="0045632D">
        <w:tc>
          <w:tcPr>
            <w:tcW w:w="3708" w:type="dxa"/>
          </w:tcPr>
          <w:p w:rsidR="00CC2185" w:rsidRDefault="00CC2185" w:rsidP="0045632D">
            <w:pPr>
              <w:rPr>
                <w:b/>
              </w:rPr>
            </w:pPr>
            <w:r>
              <w:rPr>
                <w:b/>
              </w:rPr>
              <w:t>Injury resulting from campsite flooding</w:t>
            </w:r>
          </w:p>
        </w:tc>
        <w:tc>
          <w:tcPr>
            <w:tcW w:w="5040" w:type="dxa"/>
          </w:tcPr>
          <w:p w:rsidR="00CC2185" w:rsidRDefault="00CC2185" w:rsidP="0045632D">
            <w:pPr>
              <w:numPr>
                <w:ilvl w:val="0"/>
                <w:numId w:val="3"/>
              </w:numPr>
            </w:pPr>
            <w:r>
              <w:t>Check weather forecasts daily during stay</w:t>
            </w:r>
          </w:p>
          <w:p w:rsidR="00CC2185" w:rsidRDefault="00CC2185" w:rsidP="0045632D">
            <w:pPr>
              <w:numPr>
                <w:ilvl w:val="0"/>
                <w:numId w:val="3"/>
              </w:numPr>
            </w:pPr>
            <w:r>
              <w:t>When extreme weather is forecast take care that tents are securely tethered and on sheltered higher ground, or that other arrangements made (</w:t>
            </w:r>
            <w:proofErr w:type="gramStart"/>
            <w:r>
              <w:t>e.g.</w:t>
            </w:r>
            <w:proofErr w:type="gramEnd"/>
            <w:r>
              <w:t xml:space="preserve"> renting a </w:t>
            </w:r>
            <w:proofErr w:type="spellStart"/>
            <w:r>
              <w:t>b&amp;b</w:t>
            </w:r>
            <w:proofErr w:type="spellEnd"/>
            <w:r>
              <w:t>)</w:t>
            </w:r>
          </w:p>
          <w:p w:rsidR="00CC2185" w:rsidRDefault="00CC2185" w:rsidP="0045632D"/>
        </w:tc>
      </w:tr>
      <w:tr w:rsidR="00CC2185" w:rsidTr="0045632D">
        <w:tc>
          <w:tcPr>
            <w:tcW w:w="3708" w:type="dxa"/>
          </w:tcPr>
          <w:p w:rsidR="00CC2185" w:rsidRDefault="00CC2185" w:rsidP="0045632D">
            <w:pPr>
              <w:rPr>
                <w:b/>
              </w:rPr>
            </w:pPr>
            <w:r>
              <w:rPr>
                <w:b/>
              </w:rPr>
              <w:t>Infection from contact with wild animals</w:t>
            </w:r>
          </w:p>
        </w:tc>
        <w:tc>
          <w:tcPr>
            <w:tcW w:w="5040" w:type="dxa"/>
          </w:tcPr>
          <w:p w:rsidR="00CC2185" w:rsidRDefault="00CC2185" w:rsidP="0045632D">
            <w:pPr>
              <w:numPr>
                <w:ilvl w:val="0"/>
                <w:numId w:val="4"/>
              </w:numPr>
            </w:pPr>
            <w:r>
              <w:t>Careful hygiene is required to ensure that hands and all cooking and eating utensils are clean, and that unnoticed contact with wild animal excrement does not lead to infection.</w:t>
            </w:r>
          </w:p>
          <w:p w:rsidR="00CC2185" w:rsidRDefault="00CC2185" w:rsidP="0045632D">
            <w:pPr>
              <w:numPr>
                <w:ilvl w:val="0"/>
                <w:numId w:val="4"/>
              </w:numPr>
            </w:pPr>
            <w:r>
              <w:t>Use toilet and dishwashing facilities available at the campsite</w:t>
            </w:r>
          </w:p>
          <w:p w:rsidR="00CC2185" w:rsidRDefault="00CC2185" w:rsidP="0045632D">
            <w:pPr>
              <w:ind w:left="360"/>
            </w:pPr>
          </w:p>
        </w:tc>
      </w:tr>
      <w:tr w:rsidR="00CC2185" w:rsidTr="0045632D">
        <w:tc>
          <w:tcPr>
            <w:tcW w:w="3708" w:type="dxa"/>
          </w:tcPr>
          <w:p w:rsidR="00CC2185" w:rsidRDefault="00CC2185" w:rsidP="0045632D">
            <w:pPr>
              <w:rPr>
                <w:b/>
              </w:rPr>
            </w:pPr>
            <w:r>
              <w:rPr>
                <w:b/>
              </w:rPr>
              <w:t>Burning from fire, especially from campfires or camp cooking</w:t>
            </w:r>
          </w:p>
        </w:tc>
        <w:tc>
          <w:tcPr>
            <w:tcW w:w="5040" w:type="dxa"/>
          </w:tcPr>
          <w:p w:rsidR="00CC2185" w:rsidRDefault="00CC2185" w:rsidP="0045632D">
            <w:pPr>
              <w:numPr>
                <w:ilvl w:val="0"/>
                <w:numId w:val="5"/>
              </w:numPr>
            </w:pPr>
            <w:r>
              <w:t>Respect the advertised distances required between tents (6m between groups, 3m between tents within one group)</w:t>
            </w:r>
          </w:p>
          <w:p w:rsidR="00CC2185" w:rsidRDefault="00CC2185" w:rsidP="0045632D">
            <w:pPr>
              <w:numPr>
                <w:ilvl w:val="0"/>
                <w:numId w:val="5"/>
              </w:numPr>
            </w:pPr>
            <w:r>
              <w:t>Use campfires with care, ensuring they do not get close to inflammable material and are not too large. Only off ground fires allowed</w:t>
            </w:r>
          </w:p>
          <w:p w:rsidR="00CC2185" w:rsidRDefault="00CC2185" w:rsidP="0045632D">
            <w:pPr>
              <w:numPr>
                <w:ilvl w:val="0"/>
                <w:numId w:val="5"/>
              </w:numPr>
            </w:pPr>
            <w:r>
              <w:t>Do not attempt a firepit during extremely windy conditions</w:t>
            </w:r>
          </w:p>
          <w:p w:rsidR="00CC2185" w:rsidRDefault="00CC2185" w:rsidP="0045632D">
            <w:pPr>
              <w:numPr>
                <w:ilvl w:val="0"/>
                <w:numId w:val="5"/>
              </w:numPr>
            </w:pPr>
            <w:r>
              <w:t>Site camp cooking facilities carefully, ensuring they are steady and are away from inflammable material</w:t>
            </w:r>
          </w:p>
          <w:p w:rsidR="00CC2185" w:rsidRDefault="00CC2185" w:rsidP="0045632D">
            <w:pPr>
              <w:numPr>
                <w:ilvl w:val="0"/>
                <w:numId w:val="5"/>
              </w:numPr>
            </w:pPr>
            <w:r>
              <w:t xml:space="preserve">Note the site of fire </w:t>
            </w:r>
            <w:proofErr w:type="gramStart"/>
            <w:r>
              <w:t>points  near</w:t>
            </w:r>
            <w:proofErr w:type="gramEnd"/>
            <w:r>
              <w:t xml:space="preserve"> your camp</w:t>
            </w:r>
          </w:p>
        </w:tc>
      </w:tr>
    </w:tbl>
    <w:p w:rsidR="009D41F5" w:rsidRDefault="009D41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3476"/>
        <w:gridCol w:w="22"/>
        <w:gridCol w:w="2957"/>
      </w:tblGrid>
      <w:tr w:rsidR="00CC2185" w:rsidTr="0045632D">
        <w:tc>
          <w:tcPr>
            <w:tcW w:w="3708" w:type="dxa"/>
          </w:tcPr>
          <w:p w:rsidR="00CC2185" w:rsidRDefault="00CC2185" w:rsidP="0045632D">
            <w:pPr>
              <w:rPr>
                <w:b/>
              </w:rPr>
            </w:pPr>
            <w:r>
              <w:rPr>
                <w:b/>
              </w:rPr>
              <w:t>Falling injuries in dark</w:t>
            </w:r>
          </w:p>
        </w:tc>
        <w:tc>
          <w:tcPr>
            <w:tcW w:w="5040" w:type="dxa"/>
          </w:tcPr>
          <w:p w:rsidR="00CC2185" w:rsidRDefault="00CC2185" w:rsidP="0045632D">
            <w:pPr>
              <w:numPr>
                <w:ilvl w:val="0"/>
                <w:numId w:val="5"/>
              </w:numPr>
            </w:pPr>
            <w:r>
              <w:t>Ensure all group members have personal lights for use at night</w:t>
            </w:r>
          </w:p>
        </w:tc>
        <w:tc>
          <w:tcPr>
            <w:tcW w:w="4428" w:type="dxa"/>
            <w:gridSpan w:val="2"/>
          </w:tcPr>
          <w:p w:rsidR="00CC2185" w:rsidRDefault="00CC2185" w:rsidP="0045632D">
            <w:r>
              <w:t>There is minimal lighting on the campsite, and only near the toilet block. Rough ground is therefore a hazard at night.</w:t>
            </w:r>
          </w:p>
        </w:tc>
      </w:tr>
      <w:tr w:rsidR="00CC2185" w:rsidTr="0045632D">
        <w:tc>
          <w:tcPr>
            <w:tcW w:w="3708" w:type="dxa"/>
          </w:tcPr>
          <w:p w:rsidR="00CC2185" w:rsidRDefault="00CC2185" w:rsidP="0045632D">
            <w:pPr>
              <w:rPr>
                <w:b/>
              </w:rPr>
            </w:pPr>
            <w:r>
              <w:rPr>
                <w:b/>
              </w:rPr>
              <w:t>Cuts from equipment, machinery</w:t>
            </w:r>
          </w:p>
        </w:tc>
        <w:tc>
          <w:tcPr>
            <w:tcW w:w="5040" w:type="dxa"/>
          </w:tcPr>
          <w:p w:rsidR="00CC2185" w:rsidRDefault="00CC2185" w:rsidP="0045632D">
            <w:pPr>
              <w:numPr>
                <w:ilvl w:val="0"/>
                <w:numId w:val="5"/>
              </w:numPr>
            </w:pPr>
            <w:r>
              <w:t>Brief on avoiding touching machinery, including farm and roading machinery, firepits.</w:t>
            </w:r>
          </w:p>
          <w:p w:rsidR="00CC2185" w:rsidRDefault="00CC2185" w:rsidP="0045632D">
            <w:pPr>
              <w:numPr>
                <w:ilvl w:val="0"/>
                <w:numId w:val="5"/>
              </w:numPr>
            </w:pPr>
            <w:r>
              <w:t>Check fields for hazards prior to setting up.</w:t>
            </w:r>
            <w:r>
              <w:br/>
            </w:r>
          </w:p>
        </w:tc>
        <w:tc>
          <w:tcPr>
            <w:tcW w:w="4428" w:type="dxa"/>
            <w:gridSpan w:val="2"/>
          </w:tcPr>
          <w:p w:rsidR="00CC2185" w:rsidRDefault="00CC2185" w:rsidP="0045632D">
            <w:r>
              <w:t>Occasionally farm equipment and maintenance machinery may be on the campsite including tractors, JCB, dumper and mowers. On no account should children be allowed to play on such machinery</w:t>
            </w:r>
            <w:r>
              <w:br/>
            </w:r>
          </w:p>
        </w:tc>
      </w:tr>
      <w:tr w:rsidR="00CC2185" w:rsidTr="0045632D">
        <w:tc>
          <w:tcPr>
            <w:tcW w:w="3708" w:type="dxa"/>
            <w:tcBorders>
              <w:bottom w:val="single" w:sz="4" w:space="0" w:color="auto"/>
            </w:tcBorders>
          </w:tcPr>
          <w:p w:rsidR="00CC2185" w:rsidRDefault="00CC2185" w:rsidP="0045632D">
            <w:pPr>
              <w:rPr>
                <w:b/>
              </w:rPr>
            </w:pPr>
            <w:r>
              <w:rPr>
                <w:b/>
              </w:rPr>
              <w:t>Cuts from barbed wire</w:t>
            </w:r>
          </w:p>
        </w:tc>
        <w:tc>
          <w:tcPr>
            <w:tcW w:w="5040" w:type="dxa"/>
            <w:tcBorders>
              <w:bottom w:val="single" w:sz="4" w:space="0" w:color="auto"/>
            </w:tcBorders>
          </w:tcPr>
          <w:p w:rsidR="00CC2185" w:rsidRDefault="00CC2185" w:rsidP="0045632D">
            <w:pPr>
              <w:numPr>
                <w:ilvl w:val="0"/>
                <w:numId w:val="5"/>
              </w:numPr>
            </w:pPr>
            <w:r>
              <w:t>Brief on avoidance</w:t>
            </w:r>
          </w:p>
          <w:p w:rsidR="00CC2185" w:rsidRDefault="00CC2185" w:rsidP="0045632D">
            <w:pPr>
              <w:numPr>
                <w:ilvl w:val="0"/>
                <w:numId w:val="5"/>
              </w:numPr>
            </w:pPr>
            <w:r>
              <w:t>Check tree plantations near setting up area</w:t>
            </w:r>
            <w:r>
              <w:br/>
            </w:r>
          </w:p>
        </w:tc>
        <w:tc>
          <w:tcPr>
            <w:tcW w:w="4428" w:type="dxa"/>
            <w:gridSpan w:val="2"/>
            <w:tcBorders>
              <w:bottom w:val="single" w:sz="4" w:space="0" w:color="auto"/>
            </w:tcBorders>
          </w:tcPr>
          <w:p w:rsidR="00CC2185" w:rsidRDefault="00CC2185" w:rsidP="0045632D">
            <w:r>
              <w:t>Most barbed wire has been collected and replaced with plain wire but some may still be present in certain areas.</w:t>
            </w:r>
            <w:r>
              <w:br/>
            </w:r>
          </w:p>
        </w:tc>
      </w:tr>
      <w:tr w:rsidR="00CC2185" w:rsidTr="0045632D">
        <w:tc>
          <w:tcPr>
            <w:tcW w:w="3708" w:type="dxa"/>
            <w:shd w:val="clear" w:color="auto" w:fill="C0C0C0"/>
          </w:tcPr>
          <w:p w:rsidR="00CC2185" w:rsidRDefault="00CC2185" w:rsidP="0045632D">
            <w:pPr>
              <w:rPr>
                <w:b/>
              </w:rPr>
            </w:pPr>
            <w:r>
              <w:rPr>
                <w:b/>
              </w:rPr>
              <w:t>Water based activities</w:t>
            </w:r>
          </w:p>
        </w:tc>
        <w:tc>
          <w:tcPr>
            <w:tcW w:w="5076" w:type="dxa"/>
            <w:gridSpan w:val="2"/>
            <w:shd w:val="clear" w:color="auto" w:fill="C0C0C0"/>
          </w:tcPr>
          <w:p w:rsidR="00CC2185" w:rsidRDefault="00CC2185" w:rsidP="0045632D"/>
        </w:tc>
        <w:tc>
          <w:tcPr>
            <w:tcW w:w="4392" w:type="dxa"/>
            <w:shd w:val="clear" w:color="auto" w:fill="C0C0C0"/>
          </w:tcPr>
          <w:p w:rsidR="00CC2185" w:rsidRDefault="00CC2185" w:rsidP="0045632D"/>
        </w:tc>
      </w:tr>
      <w:tr w:rsidR="00CC2185" w:rsidTr="0045632D">
        <w:tc>
          <w:tcPr>
            <w:tcW w:w="3708" w:type="dxa"/>
          </w:tcPr>
          <w:p w:rsidR="00CC2185" w:rsidRDefault="00CC2185" w:rsidP="0045632D">
            <w:pPr>
              <w:rPr>
                <w:b/>
              </w:rPr>
            </w:pPr>
            <w:r>
              <w:rPr>
                <w:b/>
              </w:rPr>
              <w:lastRenderedPageBreak/>
              <w:t>Hazards:</w:t>
            </w:r>
            <w:r>
              <w:rPr>
                <w:b/>
              </w:rPr>
              <w:br/>
            </w:r>
          </w:p>
        </w:tc>
        <w:tc>
          <w:tcPr>
            <w:tcW w:w="5076" w:type="dxa"/>
            <w:gridSpan w:val="2"/>
          </w:tcPr>
          <w:p w:rsidR="00CC2185" w:rsidRDefault="00CC2185" w:rsidP="0045632D">
            <w:pPr>
              <w:rPr>
                <w:b/>
              </w:rPr>
            </w:pPr>
            <w:r>
              <w:rPr>
                <w:b/>
              </w:rPr>
              <w:t>Control measures</w:t>
            </w:r>
          </w:p>
        </w:tc>
        <w:tc>
          <w:tcPr>
            <w:tcW w:w="4392" w:type="dxa"/>
          </w:tcPr>
          <w:p w:rsidR="00CC2185" w:rsidRDefault="00CC2185" w:rsidP="0045632D">
            <w:pPr>
              <w:rPr>
                <w:b/>
              </w:rPr>
            </w:pPr>
            <w:r>
              <w:rPr>
                <w:b/>
              </w:rPr>
              <w:t>Notes</w:t>
            </w:r>
          </w:p>
        </w:tc>
      </w:tr>
      <w:tr w:rsidR="00CC2185" w:rsidTr="0045632D">
        <w:tc>
          <w:tcPr>
            <w:tcW w:w="3708" w:type="dxa"/>
          </w:tcPr>
          <w:p w:rsidR="00CC2185" w:rsidRDefault="00CC2185" w:rsidP="0045632D">
            <w:pPr>
              <w:rPr>
                <w:b/>
              </w:rPr>
            </w:pPr>
            <w:r>
              <w:rPr>
                <w:b/>
              </w:rPr>
              <w:t>Drowning or injury the sea</w:t>
            </w:r>
          </w:p>
        </w:tc>
        <w:tc>
          <w:tcPr>
            <w:tcW w:w="5076" w:type="dxa"/>
            <w:gridSpan w:val="2"/>
          </w:tcPr>
          <w:p w:rsidR="00CC2185" w:rsidRDefault="00CC2185" w:rsidP="0045632D">
            <w:pPr>
              <w:numPr>
                <w:ilvl w:val="0"/>
                <w:numId w:val="6"/>
              </w:numPr>
            </w:pPr>
            <w:r>
              <w:t xml:space="preserve">All swimming and </w:t>
            </w:r>
            <w:proofErr w:type="spellStart"/>
            <w:r>
              <w:t>waterbased</w:t>
            </w:r>
            <w:proofErr w:type="spellEnd"/>
            <w:r>
              <w:t xml:space="preserve"> activities must be supervised </w:t>
            </w:r>
            <w:proofErr w:type="gramStart"/>
            <w:r>
              <w:t>closely  by</w:t>
            </w:r>
            <w:proofErr w:type="gramEnd"/>
            <w:r>
              <w:t xml:space="preserve"> appropriately trained adults.</w:t>
            </w:r>
          </w:p>
          <w:p w:rsidR="00CC2185" w:rsidRDefault="00CC2185" w:rsidP="0045632D">
            <w:pPr>
              <w:numPr>
                <w:ilvl w:val="0"/>
                <w:numId w:val="6"/>
              </w:numPr>
            </w:pPr>
            <w:r>
              <w:t>Clear briefing to staff and clear instructions to participants that unsupervised activities are not allowed.</w:t>
            </w:r>
          </w:p>
          <w:p w:rsidR="00CC2185" w:rsidRDefault="00CC2185" w:rsidP="0045632D">
            <w:pPr>
              <w:numPr>
                <w:ilvl w:val="0"/>
                <w:numId w:val="6"/>
              </w:numPr>
            </w:pPr>
            <w:r>
              <w:t xml:space="preserve">First aid </w:t>
            </w:r>
          </w:p>
          <w:p w:rsidR="00CC2185" w:rsidRDefault="00CC2185" w:rsidP="0045632D"/>
        </w:tc>
        <w:tc>
          <w:tcPr>
            <w:tcW w:w="4392" w:type="dxa"/>
          </w:tcPr>
          <w:p w:rsidR="00CC2185" w:rsidRDefault="00CC2185" w:rsidP="0045632D">
            <w:r>
              <w:t xml:space="preserve">The close proximity of the sea </w:t>
            </w:r>
            <w:proofErr w:type="gramStart"/>
            <w:r>
              <w:t>make</w:t>
            </w:r>
            <w:proofErr w:type="gramEnd"/>
            <w:r>
              <w:t xml:space="preserve"> the danger of drowning very real. Cold water temperatures in the sea means that someone accidentally falling into the river can suffer cold shock and be unable to help themselves. </w:t>
            </w:r>
          </w:p>
        </w:tc>
      </w:tr>
      <w:tr w:rsidR="00CC2185" w:rsidTr="0045632D">
        <w:tc>
          <w:tcPr>
            <w:tcW w:w="3708" w:type="dxa"/>
          </w:tcPr>
          <w:p w:rsidR="00CC2185" w:rsidRDefault="00CC2185" w:rsidP="0045632D">
            <w:pPr>
              <w:rPr>
                <w:b/>
              </w:rPr>
            </w:pPr>
            <w:r>
              <w:rPr>
                <w:b/>
              </w:rPr>
              <w:t xml:space="preserve">Injury from being caught in tidal rise and fall </w:t>
            </w:r>
          </w:p>
        </w:tc>
        <w:tc>
          <w:tcPr>
            <w:tcW w:w="5076" w:type="dxa"/>
            <w:gridSpan w:val="2"/>
          </w:tcPr>
          <w:p w:rsidR="00CC2185" w:rsidRDefault="00CC2185" w:rsidP="0045632D">
            <w:pPr>
              <w:ind w:left="360"/>
            </w:pPr>
          </w:p>
          <w:p w:rsidR="00CC2185" w:rsidRDefault="00CC2185" w:rsidP="0045632D">
            <w:pPr>
              <w:numPr>
                <w:ilvl w:val="0"/>
                <w:numId w:val="7"/>
              </w:numPr>
            </w:pPr>
            <w:r>
              <w:t xml:space="preserve">Use </w:t>
            </w:r>
            <w:proofErr w:type="spellStart"/>
            <w:r>
              <w:t>Combe</w:t>
            </w:r>
            <w:proofErr w:type="spellEnd"/>
            <w:r>
              <w:t xml:space="preserve"> Martin </w:t>
            </w:r>
            <w:proofErr w:type="spellStart"/>
            <w:r>
              <w:t>harbour</w:t>
            </w:r>
            <w:proofErr w:type="spellEnd"/>
            <w:r>
              <w:t xml:space="preserve"> (large and sheltered) or Hele to launch kayaks, SUPs or boats.</w:t>
            </w:r>
          </w:p>
        </w:tc>
        <w:tc>
          <w:tcPr>
            <w:tcW w:w="4392" w:type="dxa"/>
          </w:tcPr>
          <w:p w:rsidR="00CC2185" w:rsidRDefault="00CC2185" w:rsidP="0045632D">
            <w:r>
              <w:t>If you see someone in distress call 999 and ask for lifeguard. The Bristol Channel has the second highest tidal reach in the world and reaches 10m. It is fast flowing and easy to get caught.</w:t>
            </w:r>
          </w:p>
        </w:tc>
      </w:tr>
    </w:tbl>
    <w:p w:rsidR="00CC2185" w:rsidRDefault="00CC2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3451"/>
        <w:gridCol w:w="2927"/>
      </w:tblGrid>
      <w:tr w:rsidR="00CC2185" w:rsidTr="0045632D">
        <w:tc>
          <w:tcPr>
            <w:tcW w:w="3708" w:type="dxa"/>
          </w:tcPr>
          <w:p w:rsidR="00CC2185" w:rsidRDefault="00CC2185" w:rsidP="0045632D">
            <w:pPr>
              <w:rPr>
                <w:b/>
              </w:rPr>
            </w:pPr>
          </w:p>
          <w:p w:rsidR="00CC2185" w:rsidRDefault="00CC2185" w:rsidP="0045632D">
            <w:pPr>
              <w:rPr>
                <w:b/>
              </w:rPr>
            </w:pPr>
            <w:r>
              <w:rPr>
                <w:b/>
              </w:rPr>
              <w:t xml:space="preserve">Injury from jumping or climbing at </w:t>
            </w:r>
            <w:proofErr w:type="spellStart"/>
            <w:r>
              <w:rPr>
                <w:b/>
              </w:rPr>
              <w:t>Watermouth</w:t>
            </w:r>
            <w:proofErr w:type="spellEnd"/>
            <w:r>
              <w:rPr>
                <w:b/>
              </w:rPr>
              <w:t xml:space="preserve"> </w:t>
            </w:r>
            <w:proofErr w:type="spellStart"/>
            <w:r>
              <w:rPr>
                <w:b/>
              </w:rPr>
              <w:t>Harbour</w:t>
            </w:r>
            <w:proofErr w:type="spellEnd"/>
            <w:r>
              <w:rPr>
                <w:b/>
              </w:rPr>
              <w:t xml:space="preserve"> – including Injuries from falling or being jumped on from a considerable height. </w:t>
            </w:r>
          </w:p>
        </w:tc>
        <w:tc>
          <w:tcPr>
            <w:tcW w:w="5076" w:type="dxa"/>
          </w:tcPr>
          <w:p w:rsidR="00CC2185" w:rsidRDefault="00CC2185" w:rsidP="0045632D">
            <w:pPr>
              <w:numPr>
                <w:ilvl w:val="0"/>
                <w:numId w:val="8"/>
              </w:numPr>
            </w:pPr>
          </w:p>
          <w:p w:rsidR="00CC2185" w:rsidRDefault="00CC2185" w:rsidP="0045632D">
            <w:pPr>
              <w:numPr>
                <w:ilvl w:val="0"/>
                <w:numId w:val="8"/>
              </w:numPr>
            </w:pPr>
            <w:proofErr w:type="spellStart"/>
            <w:r>
              <w:t>Waterbased</w:t>
            </w:r>
            <w:proofErr w:type="spellEnd"/>
            <w:r>
              <w:t xml:space="preserve"> activities in the sea. </w:t>
            </w:r>
            <w:proofErr w:type="spellStart"/>
            <w:r>
              <w:t>Watermouth</w:t>
            </w:r>
            <w:proofErr w:type="spellEnd"/>
            <w:r>
              <w:t xml:space="preserve"> </w:t>
            </w:r>
            <w:proofErr w:type="spellStart"/>
            <w:r>
              <w:t>Harbour</w:t>
            </w:r>
            <w:proofErr w:type="spellEnd"/>
            <w:r>
              <w:t xml:space="preserve"> require particularly close supervision</w:t>
            </w:r>
          </w:p>
          <w:p w:rsidR="00CC2185" w:rsidRDefault="00CC2185" w:rsidP="0045632D">
            <w:pPr>
              <w:numPr>
                <w:ilvl w:val="0"/>
                <w:numId w:val="8"/>
              </w:numPr>
            </w:pPr>
            <w:r>
              <w:t xml:space="preserve">Briefing and instruction should include especial mention of the dangers of jumping from the height of </w:t>
            </w:r>
            <w:proofErr w:type="spellStart"/>
            <w:r>
              <w:t>Watermouth</w:t>
            </w:r>
            <w:proofErr w:type="spellEnd"/>
            <w:r>
              <w:t xml:space="preserve"> </w:t>
            </w:r>
            <w:proofErr w:type="spellStart"/>
            <w:r>
              <w:t>Harbour</w:t>
            </w:r>
            <w:proofErr w:type="spellEnd"/>
            <w:r>
              <w:t>.</w:t>
            </w:r>
          </w:p>
        </w:tc>
        <w:tc>
          <w:tcPr>
            <w:tcW w:w="4392" w:type="dxa"/>
          </w:tcPr>
          <w:p w:rsidR="00CC2185" w:rsidRDefault="00CC2185" w:rsidP="0045632D"/>
          <w:p w:rsidR="00CC2185" w:rsidRDefault="00CC2185" w:rsidP="0045632D">
            <w:proofErr w:type="spellStart"/>
            <w:r>
              <w:t>Watermouth</w:t>
            </w:r>
            <w:proofErr w:type="spellEnd"/>
            <w:r>
              <w:t xml:space="preserve"> </w:t>
            </w:r>
            <w:proofErr w:type="spellStart"/>
            <w:r>
              <w:t>Harbour</w:t>
            </w:r>
            <w:proofErr w:type="spellEnd"/>
            <w:r>
              <w:t xml:space="preserve"> is natural </w:t>
            </w:r>
            <w:proofErr w:type="spellStart"/>
            <w:r>
              <w:t>harbour</w:t>
            </w:r>
            <w:proofErr w:type="spellEnd"/>
            <w:r>
              <w:t xml:space="preserve">. Young people especially find this an irresistible place to scramble and to jump from into the sea. There are obvious dangers from this </w:t>
            </w:r>
            <w:proofErr w:type="spellStart"/>
            <w:r>
              <w:t>behaviour</w:t>
            </w:r>
            <w:proofErr w:type="spellEnd"/>
            <w:r>
              <w:t xml:space="preserve"> including injury while scrambling or jumping, and injuries from being jumped on.</w:t>
            </w:r>
            <w:r>
              <w:br/>
              <w:t xml:space="preserve"> </w:t>
            </w:r>
          </w:p>
        </w:tc>
      </w:tr>
    </w:tbl>
    <w:p w:rsidR="00CC2185" w:rsidRDefault="00CC2185" w:rsidP="00CC2185"/>
    <w:p w:rsidR="00CC2185" w:rsidRDefault="00CC2185" w:rsidP="00CC218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3562"/>
        <w:gridCol w:w="2877"/>
      </w:tblGrid>
      <w:tr w:rsidR="00CC2185" w:rsidTr="0045632D">
        <w:tc>
          <w:tcPr>
            <w:tcW w:w="3708" w:type="dxa"/>
            <w:shd w:val="clear" w:color="auto" w:fill="CCCCCC"/>
          </w:tcPr>
          <w:p w:rsidR="00CC2185" w:rsidRDefault="00CC2185" w:rsidP="0045632D">
            <w:pPr>
              <w:rPr>
                <w:b/>
              </w:rPr>
            </w:pPr>
            <w:r>
              <w:rPr>
                <w:b/>
              </w:rPr>
              <w:t>Emergency Procedures</w:t>
            </w:r>
          </w:p>
        </w:tc>
        <w:tc>
          <w:tcPr>
            <w:tcW w:w="5076" w:type="dxa"/>
            <w:shd w:val="clear" w:color="auto" w:fill="CCCCCC"/>
          </w:tcPr>
          <w:p w:rsidR="00CC2185" w:rsidRDefault="00CC2185" w:rsidP="0045632D">
            <w:pPr>
              <w:rPr>
                <w:b/>
              </w:rPr>
            </w:pPr>
          </w:p>
        </w:tc>
        <w:tc>
          <w:tcPr>
            <w:tcW w:w="4392" w:type="dxa"/>
            <w:shd w:val="clear" w:color="auto" w:fill="CCCCCC"/>
          </w:tcPr>
          <w:p w:rsidR="00CC2185" w:rsidRDefault="00CC2185" w:rsidP="0045632D">
            <w:pPr>
              <w:rPr>
                <w:b/>
              </w:rPr>
            </w:pPr>
          </w:p>
        </w:tc>
      </w:tr>
      <w:tr w:rsidR="00CC2185" w:rsidTr="0045632D">
        <w:tc>
          <w:tcPr>
            <w:tcW w:w="3708" w:type="dxa"/>
          </w:tcPr>
          <w:p w:rsidR="00CC2185" w:rsidRDefault="00CC2185" w:rsidP="0045632D">
            <w:pPr>
              <w:rPr>
                <w:b/>
              </w:rPr>
            </w:pPr>
            <w:r>
              <w:rPr>
                <w:b/>
              </w:rPr>
              <w:t>First aid</w:t>
            </w:r>
          </w:p>
        </w:tc>
        <w:tc>
          <w:tcPr>
            <w:tcW w:w="5076" w:type="dxa"/>
          </w:tcPr>
          <w:p w:rsidR="00CC2185" w:rsidRDefault="00CC2185" w:rsidP="0045632D">
            <w:pPr>
              <w:numPr>
                <w:ilvl w:val="0"/>
                <w:numId w:val="9"/>
              </w:numPr>
            </w:pPr>
            <w:r>
              <w:t>A first aid kit is kept at Reception at Little Meadow campsite and at Lydford Farmhouse</w:t>
            </w:r>
            <w:r>
              <w:br/>
            </w:r>
          </w:p>
        </w:tc>
        <w:tc>
          <w:tcPr>
            <w:tcW w:w="4392" w:type="dxa"/>
          </w:tcPr>
          <w:p w:rsidR="00CC2185" w:rsidRDefault="00CC2185" w:rsidP="0045632D">
            <w:r>
              <w:t xml:space="preserve">The reception building is not always open, </w:t>
            </w:r>
            <w:proofErr w:type="gramStart"/>
            <w:r>
              <w:t>i.e.</w:t>
            </w:r>
            <w:proofErr w:type="gramEnd"/>
            <w:r>
              <w:t xml:space="preserve"> it is not always staffed.</w:t>
            </w:r>
          </w:p>
        </w:tc>
      </w:tr>
      <w:tr w:rsidR="00CC2185" w:rsidTr="0045632D">
        <w:tc>
          <w:tcPr>
            <w:tcW w:w="3708" w:type="dxa"/>
          </w:tcPr>
          <w:p w:rsidR="00CC2185" w:rsidRDefault="00CC2185" w:rsidP="0045632D">
            <w:r>
              <w:t>E</w:t>
            </w:r>
            <w:r>
              <w:rPr>
                <w:b/>
              </w:rPr>
              <w:t>mergency Services</w:t>
            </w:r>
          </w:p>
        </w:tc>
        <w:tc>
          <w:tcPr>
            <w:tcW w:w="5076" w:type="dxa"/>
          </w:tcPr>
          <w:p w:rsidR="00CC2185" w:rsidRDefault="00CC2185" w:rsidP="0045632D">
            <w:pPr>
              <w:numPr>
                <w:ilvl w:val="0"/>
                <w:numId w:val="9"/>
              </w:numPr>
            </w:pPr>
            <w:r>
              <w:t>The campsite has no mobile phone coverage</w:t>
            </w:r>
          </w:p>
          <w:p w:rsidR="00CC2185" w:rsidRDefault="00CC2185" w:rsidP="0045632D">
            <w:pPr>
              <w:numPr>
                <w:ilvl w:val="0"/>
                <w:numId w:val="9"/>
              </w:numPr>
            </w:pPr>
            <w:r>
              <w:rPr>
                <w:b/>
              </w:rPr>
              <w:t>The nearest landline</w:t>
            </w:r>
            <w:r>
              <w:t xml:space="preserve"> is a public telephone is sited outside the </w:t>
            </w:r>
            <w:proofErr w:type="gramStart"/>
            <w:r>
              <w:t>Reception</w:t>
            </w:r>
            <w:proofErr w:type="gramEnd"/>
            <w:r>
              <w:t xml:space="preserve"> building and a phone connection is </w:t>
            </w:r>
            <w:r>
              <w:lastRenderedPageBreak/>
              <w:t>available at the barns by arrangement</w:t>
            </w:r>
          </w:p>
          <w:p w:rsidR="00CC2185" w:rsidRDefault="00CC2185" w:rsidP="0045632D">
            <w:pPr>
              <w:numPr>
                <w:ilvl w:val="0"/>
                <w:numId w:val="9"/>
              </w:numPr>
            </w:pPr>
            <w:r>
              <w:rPr>
                <w:b/>
              </w:rPr>
              <w:t>The campsite management</w:t>
            </w:r>
            <w:r>
              <w:t xml:space="preserve"> can be contacted via phone on 07714394388. If they are not at the campsite they are physically located at Lydford farmhouse, a few hundred </w:t>
            </w:r>
            <w:proofErr w:type="spellStart"/>
            <w:r>
              <w:t>metres</w:t>
            </w:r>
            <w:proofErr w:type="spellEnd"/>
            <w:r>
              <w:t xml:space="preserve"> from the </w:t>
            </w:r>
            <w:proofErr w:type="gramStart"/>
            <w:r>
              <w:t>campsite,  walk</w:t>
            </w:r>
            <w:proofErr w:type="gramEnd"/>
            <w:r>
              <w:t xml:space="preserve"> straight up the driveway away from the sea.</w:t>
            </w:r>
          </w:p>
          <w:p w:rsidR="00CC2185" w:rsidRDefault="00CC2185" w:rsidP="0045632D">
            <w:pPr>
              <w:numPr>
                <w:ilvl w:val="0"/>
                <w:numId w:val="9"/>
              </w:numPr>
            </w:pPr>
            <w:r>
              <w:rPr>
                <w:b/>
              </w:rPr>
              <w:t xml:space="preserve">Important numbers </w:t>
            </w:r>
            <w:r>
              <w:t>are as follows:</w:t>
            </w:r>
          </w:p>
          <w:p w:rsidR="00CC2185" w:rsidRDefault="00CC2185" w:rsidP="0045632D">
            <w:pPr>
              <w:ind w:left="360"/>
              <w:rPr>
                <w:i/>
              </w:rPr>
            </w:pPr>
            <w:r>
              <w:rPr>
                <w:b/>
              </w:rPr>
              <w:t>Doctor:</w:t>
            </w:r>
            <w:r>
              <w:t xml:space="preserve"> </w:t>
            </w:r>
            <w:proofErr w:type="spellStart"/>
            <w:r>
              <w:t>Combe</w:t>
            </w:r>
            <w:proofErr w:type="spellEnd"/>
            <w:r>
              <w:t xml:space="preserve"> Coastal </w:t>
            </w:r>
            <w:proofErr w:type="spellStart"/>
            <w:r>
              <w:t>Surgey</w:t>
            </w:r>
            <w:proofErr w:type="spellEnd"/>
            <w:r>
              <w:rPr>
                <w:rStyle w:val="apple-style-span"/>
              </w:rPr>
              <w:t xml:space="preserve"> </w:t>
            </w:r>
            <w:r>
              <w:rPr>
                <w:rStyle w:val="apple-style-span"/>
                <w:i/>
              </w:rPr>
              <w:t>(</w:t>
            </w:r>
            <w:proofErr w:type="spellStart"/>
            <w:r>
              <w:rPr>
                <w:rStyle w:val="apple-style-span"/>
                <w:i/>
              </w:rPr>
              <w:t>approx</w:t>
            </w:r>
            <w:proofErr w:type="spellEnd"/>
            <w:r>
              <w:rPr>
                <w:rStyle w:val="apple-style-span"/>
                <w:i/>
              </w:rPr>
              <w:t xml:space="preserve"> 4 miles from the campsite)</w:t>
            </w:r>
          </w:p>
          <w:p w:rsidR="00CC2185" w:rsidRDefault="00CC2185" w:rsidP="0045632D">
            <w:pPr>
              <w:ind w:left="360"/>
            </w:pPr>
            <w:r>
              <w:rPr>
                <w:rStyle w:val="apple-style-span"/>
              </w:rPr>
              <w:t xml:space="preserve">St </w:t>
            </w:r>
            <w:proofErr w:type="spellStart"/>
            <w:r>
              <w:rPr>
                <w:rStyle w:val="apple-style-span"/>
              </w:rPr>
              <w:t>Brannocks</w:t>
            </w:r>
            <w:proofErr w:type="spellEnd"/>
            <w:r>
              <w:rPr>
                <w:rStyle w:val="apple-style-span"/>
              </w:rPr>
              <w:t xml:space="preserve"> Road EX34 8EG 01271 863119</w:t>
            </w:r>
          </w:p>
          <w:p w:rsidR="00CC2185" w:rsidRDefault="00CC2185" w:rsidP="0045632D">
            <w:pPr>
              <w:ind w:left="360"/>
              <w:rPr>
                <w:b/>
              </w:rPr>
            </w:pPr>
            <w:r>
              <w:rPr>
                <w:b/>
              </w:rPr>
              <w:t>Hospital (</w:t>
            </w:r>
            <w:proofErr w:type="gramStart"/>
            <w:r>
              <w:rPr>
                <w:b/>
              </w:rPr>
              <w:t>24 hour</w:t>
            </w:r>
            <w:proofErr w:type="gramEnd"/>
            <w:r>
              <w:rPr>
                <w:b/>
              </w:rPr>
              <w:t xml:space="preserve"> A&amp;E service)</w:t>
            </w:r>
          </w:p>
          <w:p w:rsidR="00CC2185" w:rsidRDefault="00CC2185" w:rsidP="0045632D">
            <w:pPr>
              <w:ind w:left="360"/>
              <w:rPr>
                <w:i/>
              </w:rPr>
            </w:pPr>
            <w:r>
              <w:rPr>
                <w:b/>
              </w:rPr>
              <w:t>North Devon District Hospital</w:t>
            </w:r>
            <w:r>
              <w:t xml:space="preserve"> </w:t>
            </w:r>
            <w:r>
              <w:rPr>
                <w:i/>
              </w:rPr>
              <w:t>(</w:t>
            </w:r>
            <w:proofErr w:type="spellStart"/>
            <w:r>
              <w:rPr>
                <w:i/>
              </w:rPr>
              <w:t>approx</w:t>
            </w:r>
            <w:proofErr w:type="spellEnd"/>
            <w:r>
              <w:rPr>
                <w:i/>
              </w:rPr>
              <w:t xml:space="preserve"> 12 miles, or 25 minutes by car)</w:t>
            </w:r>
          </w:p>
          <w:p w:rsidR="00CC2185" w:rsidRDefault="00CC2185" w:rsidP="0045632D">
            <w:pPr>
              <w:ind w:left="360"/>
              <w:rPr>
                <w:rStyle w:val="apple-style-span"/>
              </w:rPr>
            </w:pPr>
            <w:r>
              <w:rPr>
                <w:rStyle w:val="apple-style-span"/>
              </w:rPr>
              <w:t xml:space="preserve">Raleigh Heights, </w:t>
            </w:r>
            <w:proofErr w:type="spellStart"/>
            <w:r>
              <w:rPr>
                <w:rStyle w:val="apple-style-span"/>
              </w:rPr>
              <w:t>Barnstaple</w:t>
            </w:r>
            <w:proofErr w:type="spellEnd"/>
            <w:r>
              <w:rPr>
                <w:rStyle w:val="apple-style-span"/>
              </w:rPr>
              <w:t xml:space="preserve"> EX31 4JB</w:t>
            </w:r>
          </w:p>
          <w:p w:rsidR="00CC2185" w:rsidRDefault="00CC2185" w:rsidP="0045632D">
            <w:pPr>
              <w:ind w:left="360"/>
            </w:pPr>
            <w:r>
              <w:t>01271 322577</w:t>
            </w:r>
          </w:p>
          <w:p w:rsidR="00CC2185" w:rsidRDefault="00CC2185" w:rsidP="0045632D">
            <w:pPr>
              <w:ind w:left="360"/>
            </w:pPr>
          </w:p>
        </w:tc>
        <w:tc>
          <w:tcPr>
            <w:tcW w:w="4392" w:type="dxa"/>
          </w:tcPr>
          <w:p w:rsidR="00CC2185" w:rsidRDefault="00CC2185" w:rsidP="0045632D">
            <w:r>
              <w:lastRenderedPageBreak/>
              <w:t>The public phone is available at all times as it is sited outside of the shop.</w:t>
            </w:r>
          </w:p>
          <w:p w:rsidR="00CC2185" w:rsidRDefault="00CC2185" w:rsidP="0045632D"/>
          <w:p w:rsidR="00CC2185" w:rsidRDefault="00CC2185" w:rsidP="0045632D">
            <w:r>
              <w:t xml:space="preserve">Where emergency helicopters are called, the </w:t>
            </w:r>
            <w:r>
              <w:lastRenderedPageBreak/>
              <w:t>fields either side of the campsite are suitable for helicopter landing.</w:t>
            </w:r>
          </w:p>
        </w:tc>
      </w:tr>
    </w:tbl>
    <w:p w:rsidR="00CC2185" w:rsidRDefault="00CC2185">
      <w:r>
        <w:lastRenderedPageBreak/>
        <w:t>]</w:t>
      </w:r>
    </w:p>
    <w:p w:rsidR="00CC2185" w:rsidRDefault="00CC2185" w:rsidP="00CC2185">
      <w:r>
        <w:t>Please note that this risk assessment template is an aid only, and is certainly not provided as a full risk assessment for the Little Meadow Campsite. You must identify other risks which are associated with your own planned activities and the age groups for example that you cater for.  Little Meadow Campsite management will not be held responsible for any injury that results from the lack of additional risk assessment material.</w:t>
      </w:r>
    </w:p>
    <w:p w:rsidR="00CC2185" w:rsidRDefault="00CC2185"/>
    <w:sectPr w:rsidR="00CC2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63D"/>
    <w:multiLevelType w:val="hybridMultilevel"/>
    <w:tmpl w:val="FD30E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9667D1"/>
    <w:multiLevelType w:val="hybridMultilevel"/>
    <w:tmpl w:val="2A6A97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EF53ED"/>
    <w:multiLevelType w:val="hybridMultilevel"/>
    <w:tmpl w:val="2B969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156D40"/>
    <w:multiLevelType w:val="hybridMultilevel"/>
    <w:tmpl w:val="DB9A3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B336FA"/>
    <w:multiLevelType w:val="hybridMultilevel"/>
    <w:tmpl w:val="A72AA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8B5D11"/>
    <w:multiLevelType w:val="hybridMultilevel"/>
    <w:tmpl w:val="4356B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2363955"/>
    <w:multiLevelType w:val="hybridMultilevel"/>
    <w:tmpl w:val="7046A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5108A1"/>
    <w:multiLevelType w:val="hybridMultilevel"/>
    <w:tmpl w:val="B8DE9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68B2021"/>
    <w:multiLevelType w:val="hybridMultilevel"/>
    <w:tmpl w:val="ADE6C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04989005">
    <w:abstractNumId w:val="4"/>
  </w:num>
  <w:num w:numId="2" w16cid:durableId="505747845">
    <w:abstractNumId w:val="7"/>
  </w:num>
  <w:num w:numId="3" w16cid:durableId="1791893116">
    <w:abstractNumId w:val="2"/>
  </w:num>
  <w:num w:numId="4" w16cid:durableId="581985009">
    <w:abstractNumId w:val="1"/>
  </w:num>
  <w:num w:numId="5" w16cid:durableId="201409183">
    <w:abstractNumId w:val="8"/>
  </w:num>
  <w:num w:numId="6" w16cid:durableId="1417702446">
    <w:abstractNumId w:val="6"/>
  </w:num>
  <w:num w:numId="7" w16cid:durableId="530411382">
    <w:abstractNumId w:val="3"/>
  </w:num>
  <w:num w:numId="8" w16cid:durableId="245650261">
    <w:abstractNumId w:val="5"/>
  </w:num>
  <w:num w:numId="9" w16cid:durableId="2122264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85"/>
    <w:rsid w:val="009D41F5"/>
    <w:rsid w:val="00CC2185"/>
    <w:rsid w:val="00DC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282898"/>
  <w15:chartTrackingRefBased/>
  <w15:docId w15:val="{473372BC-295D-AD42-A286-0D3A1F5B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85"/>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C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992</Words>
  <Characters>5661</Characters>
  <Application>Microsoft Office Word</Application>
  <DocSecurity>0</DocSecurity>
  <Lines>47</Lines>
  <Paragraphs>13</Paragraphs>
  <ScaleCrop>false</ScaleCrop>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Barten</dc:creator>
  <cp:keywords/>
  <dc:description/>
  <cp:lastModifiedBy>Sian Barten</cp:lastModifiedBy>
  <cp:revision>1</cp:revision>
  <dcterms:created xsi:type="dcterms:W3CDTF">2023-11-10T11:10:00Z</dcterms:created>
  <dcterms:modified xsi:type="dcterms:W3CDTF">2023-11-10T11:13:00Z</dcterms:modified>
</cp:coreProperties>
</file>